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62" w:rsidRPr="0081383B" w:rsidRDefault="00B71762" w:rsidP="00B717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1383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Список наиболее значимых публикаций</w:t>
      </w:r>
    </w:p>
    <w:p w:rsidR="00B71762" w:rsidRDefault="00B71762" w:rsidP="00B7176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профессора</w:t>
      </w:r>
      <w:r w:rsidRPr="0081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кафедр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</w:t>
      </w:r>
      <w:r w:rsidRPr="0081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пропедевтики детских болезней и факультетской педиатрии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38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ФГБОУ ВО «Казанский ГМУ» Минздрава России</w:t>
      </w:r>
    </w:p>
    <w:p w:rsidR="00B71762" w:rsidRPr="00B71762" w:rsidRDefault="00B71762" w:rsidP="00B717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proofErr w:type="spellStart"/>
      <w:r w:rsidRPr="00B7176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Маланичевой</w:t>
      </w:r>
      <w:proofErr w:type="spellEnd"/>
      <w:r w:rsidRPr="00B7176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Татьяны Геннад</w:t>
      </w:r>
      <w:r w:rsidR="00564F5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ь</w:t>
      </w:r>
      <w:bookmarkStart w:id="0" w:name="_GoBack"/>
      <w:bookmarkEnd w:id="0"/>
      <w:r w:rsidRPr="00B7176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евны</w:t>
      </w:r>
    </w:p>
    <w:p w:rsidR="00B71762" w:rsidRPr="00B71762" w:rsidRDefault="00B71762" w:rsidP="00B71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76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СПОСОБ ОЦЕНКИ ИММУННОГО СТАТУСА ДЕТЕЙ С АТОПИЧЕСКИМ ДЕРМАТИТОМ</w:t>
        </w:r>
      </w:hyperlink>
      <w:r w:rsidRPr="00B71762">
        <w:rPr>
          <w:rFonts w:ascii="Times New Roman" w:hAnsi="Times New Roman" w:cs="Times New Roman"/>
          <w:sz w:val="24"/>
          <w:szCs w:val="24"/>
        </w:rPr>
        <w:t xml:space="preserve">. Шамова А.Г.,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Маланичева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Т.Г.,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Шамов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Б.А. Патент на изобретение RU 2130614 C1, 20.05.1999. Заявка № 97109154/14 от 29.05.1997.</w:t>
      </w:r>
    </w:p>
    <w:p w:rsidR="00B71762" w:rsidRPr="00B71762" w:rsidRDefault="00B71762" w:rsidP="00B71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762">
        <w:rPr>
          <w:rFonts w:ascii="Times New Roman" w:hAnsi="Times New Roman" w:cs="Times New Roman"/>
          <w:sz w:val="24"/>
          <w:szCs w:val="24"/>
        </w:rPr>
        <w:t xml:space="preserve">2. </w:t>
      </w:r>
      <w:hyperlink r:id="rId5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ПРИЧИНЫ И МЕХАНИЗМЫ РАЗВИТИЯ И ТЕЧЕНИЯ БРОНХИАЛЬНОЙ АСТМЫ У ДЕТЕЙ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Маланичева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Т.Г.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762">
        <w:rPr>
          <w:rFonts w:ascii="Times New Roman" w:hAnsi="Times New Roman" w:cs="Times New Roman"/>
          <w:sz w:val="24"/>
          <w:szCs w:val="24"/>
        </w:rPr>
        <w:t>Автореферат диссертации на соискание ученой степени доктора медицинских наук / Москва, 2001</w:t>
      </w:r>
    </w:p>
    <w:p w:rsidR="00B71762" w:rsidRPr="00B71762" w:rsidRDefault="00B71762" w:rsidP="00B71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762">
        <w:rPr>
          <w:rFonts w:ascii="Times New Roman" w:hAnsi="Times New Roman" w:cs="Times New Roman"/>
          <w:sz w:val="24"/>
          <w:szCs w:val="24"/>
        </w:rPr>
        <w:t xml:space="preserve">3. </w:t>
      </w:r>
      <w:hyperlink r:id="rId6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СПОСОБ ОЦЕНКИ ЭНДОТОКСИНЕМИИ У ДЕТЕЙ С АТОПИЧЕСКОЙ БРОНХИАЛЬНОЙ АСТМОЙ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762">
        <w:rPr>
          <w:rFonts w:ascii="Times New Roman" w:hAnsi="Times New Roman" w:cs="Times New Roman"/>
          <w:sz w:val="24"/>
          <w:szCs w:val="24"/>
        </w:rPr>
        <w:t xml:space="preserve">Шамова А.Г.,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Маланичева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Т.Г. Патент на изобретение RU 2177616 C1, 27.12.2001. Заявка № 2000126678/14 от 23.10.2000</w:t>
      </w:r>
    </w:p>
    <w:p w:rsidR="00B71762" w:rsidRPr="00B71762" w:rsidRDefault="00B71762" w:rsidP="00B71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762">
        <w:rPr>
          <w:rFonts w:ascii="Times New Roman" w:hAnsi="Times New Roman" w:cs="Times New Roman"/>
          <w:sz w:val="24"/>
          <w:szCs w:val="24"/>
        </w:rPr>
        <w:t xml:space="preserve">4. </w:t>
      </w:r>
      <w:hyperlink r:id="rId7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СПОСОБ ЛЕЧЕНИЯ АТОПИЧЕСКОГО ДЕРМАТИТА У ДЕТЕЙ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Шамов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Б.А., Шамова А.Г.,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Маланичева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Т.Г.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762">
        <w:rPr>
          <w:rFonts w:ascii="Times New Roman" w:hAnsi="Times New Roman" w:cs="Times New Roman"/>
          <w:sz w:val="24"/>
          <w:szCs w:val="24"/>
        </w:rPr>
        <w:t>Патент на изобретение RU 2187992 C2, 27.08.2002. Заявка № 2000105931/14 от 10.03.2000.</w:t>
      </w:r>
    </w:p>
    <w:p w:rsidR="00B71762" w:rsidRPr="00B71762" w:rsidRDefault="00B71762" w:rsidP="00B71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762">
        <w:rPr>
          <w:rFonts w:ascii="Times New Roman" w:hAnsi="Times New Roman" w:cs="Times New Roman"/>
          <w:sz w:val="24"/>
          <w:szCs w:val="24"/>
        </w:rPr>
        <w:t xml:space="preserve">5. </w:t>
      </w:r>
      <w:hyperlink r:id="rId8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ОСОБЕННОСТИ ТЕЧЕНИЯ И ТЕРАПИИ АТОНИЧЕСКОГО ДЕРМАТИТА У ДЕТЕЙ С ГРИБКОВОЙ КОЛОНИЗАЦИЕЙ КОЖНЫХ ПОКРОВОВ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Маланичева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Т.Г., Глушко Н.И., Софронов В.В.,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Саломыков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Д.В.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Педиатрия. Журнал им. Г.Н. Сперанского</w:t>
        </w:r>
      </w:hyperlink>
      <w:r w:rsidRPr="00B71762">
        <w:rPr>
          <w:rFonts w:ascii="Times New Roman" w:hAnsi="Times New Roman" w:cs="Times New Roman"/>
          <w:sz w:val="24"/>
          <w:szCs w:val="24"/>
        </w:rPr>
        <w:t>. 2003. Т. 82. </w:t>
      </w:r>
      <w:hyperlink r:id="rId10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№ 5</w:t>
        </w:r>
      </w:hyperlink>
      <w:r w:rsidRPr="00B71762">
        <w:rPr>
          <w:rFonts w:ascii="Times New Roman" w:hAnsi="Times New Roman" w:cs="Times New Roman"/>
          <w:sz w:val="24"/>
          <w:szCs w:val="24"/>
        </w:rPr>
        <w:t>. С. 70-72</w:t>
      </w:r>
    </w:p>
    <w:p w:rsidR="00B71762" w:rsidRPr="00564F5D" w:rsidRDefault="00B71762" w:rsidP="00B71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1762">
        <w:rPr>
          <w:rFonts w:ascii="Times New Roman" w:hAnsi="Times New Roman" w:cs="Times New Roman"/>
          <w:sz w:val="24"/>
          <w:szCs w:val="24"/>
        </w:rPr>
        <w:t xml:space="preserve">6. </w:t>
      </w:r>
      <w:hyperlink r:id="rId11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ЭПИДЕМИОЛОГИЯ И ОСОБЕННОСТИ ТЕЧЕНИЯ АЛЛЕРГИЧЕСКОГО РИНИТА У ДЕТЕЙ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Сватко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Л.Г.,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Маланичева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Т.Г., Рафаилов В.В., Красножен В.Н.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Вестник</w:t>
        </w:r>
        <w:r w:rsidRPr="00564F5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оториноларингологии</w:t>
        </w:r>
      </w:hyperlink>
      <w:r w:rsidRPr="00564F5D">
        <w:rPr>
          <w:rFonts w:ascii="Times New Roman" w:hAnsi="Times New Roman" w:cs="Times New Roman"/>
          <w:sz w:val="24"/>
          <w:szCs w:val="24"/>
          <w:lang w:val="en-US"/>
        </w:rPr>
        <w:t>. 2004. </w:t>
      </w:r>
      <w:r w:rsidR="00564F5D">
        <w:fldChar w:fldCharType="begin"/>
      </w:r>
      <w:r w:rsidR="00564F5D" w:rsidRPr="00564F5D">
        <w:rPr>
          <w:lang w:val="en-US"/>
        </w:rPr>
        <w:instrText xml:space="preserve"> HYPERLINK "https://www.elibrary.ru/contents.asp?id=34248676&amp;selid=49870229" </w:instrText>
      </w:r>
      <w:r w:rsidR="00564F5D">
        <w:fldChar w:fldCharType="separate"/>
      </w:r>
      <w:r w:rsidRPr="00564F5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№ 4</w:t>
      </w:r>
      <w:r w:rsidR="00564F5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564F5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71762">
        <w:rPr>
          <w:rFonts w:ascii="Times New Roman" w:hAnsi="Times New Roman" w:cs="Times New Roman"/>
          <w:sz w:val="24"/>
          <w:szCs w:val="24"/>
        </w:rPr>
        <w:t>С</w:t>
      </w:r>
      <w:r w:rsidRPr="00564F5D">
        <w:rPr>
          <w:rFonts w:ascii="Times New Roman" w:hAnsi="Times New Roman" w:cs="Times New Roman"/>
          <w:sz w:val="24"/>
          <w:szCs w:val="24"/>
          <w:lang w:val="en-US"/>
        </w:rPr>
        <w:t>. 7-8.</w:t>
      </w:r>
    </w:p>
    <w:p w:rsidR="00B71762" w:rsidRPr="00B71762" w:rsidRDefault="00B71762" w:rsidP="00B71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5D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="00564F5D">
        <w:fldChar w:fldCharType="begin"/>
      </w:r>
      <w:r w:rsidR="00564F5D" w:rsidRPr="00564F5D">
        <w:rPr>
          <w:lang w:val="en-US"/>
        </w:rPr>
        <w:instrText xml:space="preserve"> HYPERLINK "https://www.elibrary.ru/item.asp?id=9593999" </w:instrText>
      </w:r>
      <w:r w:rsidR="00564F5D">
        <w:fldChar w:fldCharType="separate"/>
      </w:r>
      <w:r w:rsidRPr="00B7176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THE EFFICACY OF THE ADAPTED FORMULA BASED ON NEW ZEALAND GOAT'S MILK IN CHILDREN WITH FOOD ALLERGY</w:t>
      </w:r>
      <w:r w:rsidR="00564F5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fldChar w:fldCharType="end"/>
      </w:r>
      <w:r w:rsidRPr="00B717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1762">
        <w:rPr>
          <w:rFonts w:ascii="Times New Roman" w:hAnsi="Times New Roman" w:cs="Times New Roman"/>
          <w:sz w:val="24"/>
          <w:szCs w:val="24"/>
          <w:lang w:val="en-US"/>
        </w:rPr>
        <w:t>Malanicheva</w:t>
      </w:r>
      <w:proofErr w:type="spellEnd"/>
      <w:r w:rsidRPr="00B71762">
        <w:rPr>
          <w:rFonts w:ascii="Times New Roman" w:hAnsi="Times New Roman" w:cs="Times New Roman"/>
          <w:sz w:val="24"/>
          <w:szCs w:val="24"/>
          <w:lang w:val="en-US"/>
        </w:rPr>
        <w:t xml:space="preserve"> T.G., </w:t>
      </w:r>
      <w:proofErr w:type="spellStart"/>
      <w:r w:rsidRPr="00B71762">
        <w:rPr>
          <w:rFonts w:ascii="Times New Roman" w:hAnsi="Times New Roman" w:cs="Times New Roman"/>
          <w:sz w:val="24"/>
          <w:szCs w:val="24"/>
          <w:lang w:val="en-US"/>
        </w:rPr>
        <w:t>Denisova</w:t>
      </w:r>
      <w:proofErr w:type="spellEnd"/>
      <w:r w:rsidRPr="00B71762">
        <w:rPr>
          <w:rFonts w:ascii="Times New Roman" w:hAnsi="Times New Roman" w:cs="Times New Roman"/>
          <w:sz w:val="24"/>
          <w:szCs w:val="24"/>
          <w:lang w:val="en-US"/>
        </w:rPr>
        <w:t xml:space="preserve"> S.N., </w:t>
      </w:r>
      <w:proofErr w:type="spellStart"/>
      <w:r w:rsidRPr="00B71762">
        <w:rPr>
          <w:rFonts w:ascii="Times New Roman" w:hAnsi="Times New Roman" w:cs="Times New Roman"/>
          <w:sz w:val="24"/>
          <w:szCs w:val="24"/>
          <w:lang w:val="en-US"/>
        </w:rPr>
        <w:t>Belitskaya</w:t>
      </w:r>
      <w:proofErr w:type="spellEnd"/>
      <w:r w:rsidRPr="00B717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1762">
        <w:rPr>
          <w:rFonts w:ascii="Times New Roman" w:hAnsi="Times New Roman" w:cs="Times New Roman"/>
          <w:sz w:val="24"/>
          <w:szCs w:val="24"/>
          <w:lang w:val="en-US"/>
        </w:rPr>
        <w:t>M.Yu</w:t>
      </w:r>
      <w:proofErr w:type="spellEnd"/>
      <w:r w:rsidRPr="00B7176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64F5D">
        <w:fldChar w:fldCharType="begin"/>
      </w:r>
      <w:r w:rsidR="00564F5D" w:rsidRPr="00564F5D">
        <w:rPr>
          <w:lang w:val="en-US"/>
        </w:rPr>
        <w:instrText xml:space="preserve"> HYPERLINK "https://www.elibrary.ru/contents.asp?id=33189627" </w:instrText>
      </w:r>
      <w:r w:rsidR="00564F5D">
        <w:fldChar w:fldCharType="separate"/>
      </w:r>
      <w:proofErr w:type="spellStart"/>
      <w:r w:rsidRPr="00B7176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Pediatric</w:t>
      </w:r>
      <w:proofErr w:type="spellEnd"/>
      <w:r w:rsidRPr="00B7176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B7176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Nutrition</w:t>
      </w:r>
      <w:proofErr w:type="spellEnd"/>
      <w:r w:rsidR="00564F5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B71762">
        <w:rPr>
          <w:rFonts w:ascii="Times New Roman" w:hAnsi="Times New Roman" w:cs="Times New Roman"/>
          <w:sz w:val="24"/>
          <w:szCs w:val="24"/>
        </w:rPr>
        <w:t>. 2007. Т. 5. </w:t>
      </w:r>
      <w:hyperlink r:id="rId13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№ 5</w:t>
        </w:r>
      </w:hyperlink>
      <w:r w:rsidRPr="00B71762">
        <w:rPr>
          <w:rFonts w:ascii="Times New Roman" w:hAnsi="Times New Roman" w:cs="Times New Roman"/>
          <w:sz w:val="24"/>
          <w:szCs w:val="24"/>
        </w:rPr>
        <w:t>. С. 63-66.</w:t>
      </w:r>
    </w:p>
    <w:p w:rsidR="00B71762" w:rsidRPr="00B71762" w:rsidRDefault="00B71762" w:rsidP="00B71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762">
        <w:rPr>
          <w:rFonts w:ascii="Times New Roman" w:hAnsi="Times New Roman" w:cs="Times New Roman"/>
          <w:sz w:val="24"/>
          <w:szCs w:val="24"/>
        </w:rPr>
        <w:t xml:space="preserve">8. </w:t>
      </w:r>
      <w:hyperlink r:id="rId14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СПОСОБ ПРОГНОЗИРОВАНИЯ РАЗВИТИЯ ОСЛОЖНЕННЫХ ФОРМ АТОПИЧЕСКОГО ДЕРМАТИТА У ДЕТЕЙ ВТОРИЧНОЙ ИНФЕКЦИЕЙ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Маланичева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Т.Г.,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Хаертдинова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Мингазова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Э.Н.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762">
        <w:rPr>
          <w:rFonts w:ascii="Times New Roman" w:hAnsi="Times New Roman" w:cs="Times New Roman"/>
          <w:sz w:val="24"/>
          <w:szCs w:val="24"/>
        </w:rPr>
        <w:t>Патент на изобретение RU 2297797 C1, 27.04.2007. Заявка № 2005136450/14 от 24.11.2005</w:t>
      </w:r>
    </w:p>
    <w:p w:rsidR="00B71762" w:rsidRPr="00B71762" w:rsidRDefault="00B71762" w:rsidP="00B71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762">
        <w:rPr>
          <w:rFonts w:ascii="Times New Roman" w:hAnsi="Times New Roman" w:cs="Times New Roman"/>
          <w:sz w:val="24"/>
          <w:szCs w:val="24"/>
        </w:rPr>
        <w:t xml:space="preserve">9. </w:t>
      </w:r>
      <w:hyperlink r:id="rId15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АТОПИЧЕСКИЙ ДЕРМАТИТ У ДЕТЕЙ, ОСЛОЖНЕННЫЙ ВТОРИЧНОЙ ИНФЕКЦИЕЙ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Маланичева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Т.Г.,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Хаертдинова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Л.А., Денисова С.Н.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762">
        <w:rPr>
          <w:rFonts w:ascii="Times New Roman" w:hAnsi="Times New Roman" w:cs="Times New Roman"/>
          <w:sz w:val="24"/>
          <w:szCs w:val="24"/>
        </w:rPr>
        <w:t>Монография, Казань, 2007., 161 с.</w:t>
      </w:r>
    </w:p>
    <w:p w:rsidR="00B71762" w:rsidRPr="00B71762" w:rsidRDefault="00B71762" w:rsidP="00B71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762">
        <w:rPr>
          <w:rFonts w:ascii="Times New Roman" w:hAnsi="Times New Roman" w:cs="Times New Roman"/>
          <w:sz w:val="24"/>
          <w:szCs w:val="24"/>
        </w:rPr>
        <w:t xml:space="preserve">10. </w:t>
      </w:r>
      <w:hyperlink r:id="rId16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АТОПИЧЕСКИЙ ДЕРМАТИТ И ХРОНИЧЕСКАЯ ГАСТРОДУОДЕНАЛЬНАЯ ПАТОЛОГИЯ У ДЕТЕЙ, АССОЦИИРОВАННЫЕ С ГРИБАМИ РОДА CANDIDA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Маланичева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Т.Г.,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Саломыков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Д.В., Денисова С.Н.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762">
        <w:rPr>
          <w:rFonts w:ascii="Times New Roman" w:hAnsi="Times New Roman" w:cs="Times New Roman"/>
          <w:sz w:val="24"/>
          <w:szCs w:val="24"/>
        </w:rPr>
        <w:t>Монография, Казань, 2009</w:t>
      </w:r>
    </w:p>
    <w:p w:rsidR="00B71762" w:rsidRPr="00B71762" w:rsidRDefault="00B71762" w:rsidP="00B71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762">
        <w:rPr>
          <w:rFonts w:ascii="Times New Roman" w:hAnsi="Times New Roman" w:cs="Times New Roman"/>
          <w:sz w:val="24"/>
          <w:szCs w:val="24"/>
        </w:rPr>
        <w:t xml:space="preserve">11. </w:t>
      </w:r>
      <w:hyperlink r:id="rId17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ЭПИДЕМИОЛОГИЧЕСКИЕ ОСОБЕННОСТИ ЗАБОЛЕВАНИЙ ОРГАНОВ ПИЩЕВАРЕНИЯ У ДЕТЕЙ ПРЕДДОШКОЛЬНОГО И ДОШКОЛЬНОГО ВОЗРАСТА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Маланичева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Т.Г.,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Адельшина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Э.Н.,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Зиатдинова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Н.В.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Вопросы детской диетологии</w:t>
        </w:r>
      </w:hyperlink>
      <w:r w:rsidRPr="00B71762">
        <w:rPr>
          <w:rFonts w:ascii="Times New Roman" w:hAnsi="Times New Roman" w:cs="Times New Roman"/>
          <w:sz w:val="24"/>
          <w:szCs w:val="24"/>
        </w:rPr>
        <w:t>. 2011. Т. 9. </w:t>
      </w:r>
      <w:hyperlink r:id="rId19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№ 1</w:t>
        </w:r>
      </w:hyperlink>
      <w:r w:rsidRPr="00B71762">
        <w:rPr>
          <w:rFonts w:ascii="Times New Roman" w:hAnsi="Times New Roman" w:cs="Times New Roman"/>
          <w:sz w:val="24"/>
          <w:szCs w:val="24"/>
        </w:rPr>
        <w:t>. С. 42-46.</w:t>
      </w:r>
    </w:p>
    <w:p w:rsidR="00B71762" w:rsidRPr="00B71762" w:rsidRDefault="00B71762" w:rsidP="00B71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762">
        <w:rPr>
          <w:rFonts w:ascii="Times New Roman" w:hAnsi="Times New Roman" w:cs="Times New Roman"/>
          <w:sz w:val="24"/>
          <w:szCs w:val="24"/>
        </w:rPr>
        <w:t xml:space="preserve">12. </w:t>
      </w:r>
      <w:hyperlink r:id="rId20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СПОСОБ ЛЕЧЕНИЯ ЯЗВЕННОЙ БОЛЕЗНИ ДВЕНАДЦАТИПЕРСТНОЙ КИШКИ У ДЕТЕЙ, АССОЦИИРОВАННОЙ С ГРИБАМИ РОДА CANDIDA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Маланичева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Т.Г.,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Нарыков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Р.Х.,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Зиатдинова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Н.В., Новожилова А.А., Софронов 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762">
        <w:rPr>
          <w:rFonts w:ascii="Times New Roman" w:hAnsi="Times New Roman" w:cs="Times New Roman"/>
          <w:sz w:val="24"/>
          <w:szCs w:val="24"/>
        </w:rPr>
        <w:t>Патент на изобретение RU 2416405 C1, 20.04.2011. Заявка № 2009145510/15 от 08.12.200</w:t>
      </w:r>
    </w:p>
    <w:p w:rsidR="00B71762" w:rsidRPr="00B71762" w:rsidRDefault="00B71762" w:rsidP="00B71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762">
        <w:rPr>
          <w:rFonts w:ascii="Times New Roman" w:hAnsi="Times New Roman" w:cs="Times New Roman"/>
          <w:sz w:val="24"/>
          <w:szCs w:val="24"/>
        </w:rPr>
        <w:t xml:space="preserve">13. </w:t>
      </w:r>
      <w:hyperlink r:id="rId21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ВЛИЯНИЕ ГРИБКОВОЙ МИКРОФЛОРЫ НА ТЕЧЕНИЕ КРУГЛОГОДИЧНОГО АЛЛЕРГИЧЕСКОГО РИНИТА У ДЕТЕЙ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Маланичева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Т.Г.,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Ахмадиева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Л.Ф., Денисова С.Н.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Российский </w:t>
        </w:r>
        <w:proofErr w:type="spellStart"/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аллергологический</w:t>
        </w:r>
        <w:proofErr w:type="spellEnd"/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журнал</w:t>
        </w:r>
      </w:hyperlink>
      <w:r w:rsidRPr="00B71762">
        <w:rPr>
          <w:rFonts w:ascii="Times New Roman" w:hAnsi="Times New Roman" w:cs="Times New Roman"/>
          <w:sz w:val="24"/>
          <w:szCs w:val="24"/>
        </w:rPr>
        <w:t>. 2012. </w:t>
      </w:r>
      <w:hyperlink r:id="rId23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№ 6</w:t>
        </w:r>
      </w:hyperlink>
      <w:r w:rsidRPr="00B71762">
        <w:rPr>
          <w:rFonts w:ascii="Times New Roman" w:hAnsi="Times New Roman" w:cs="Times New Roman"/>
          <w:sz w:val="24"/>
          <w:szCs w:val="24"/>
        </w:rPr>
        <w:t>. С. 39-43</w:t>
      </w:r>
    </w:p>
    <w:p w:rsidR="00B71762" w:rsidRPr="00B71762" w:rsidRDefault="00B71762" w:rsidP="00B71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762">
        <w:rPr>
          <w:rFonts w:ascii="Times New Roman" w:hAnsi="Times New Roman" w:cs="Times New Roman"/>
          <w:sz w:val="24"/>
          <w:szCs w:val="24"/>
        </w:rPr>
        <w:lastRenderedPageBreak/>
        <w:t xml:space="preserve">14. </w:t>
      </w:r>
      <w:hyperlink r:id="rId24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ХРОНИЧЕСКАЯ ГАСТРОДУОДЕНАЛЬНАЯ ПАТОЛОГИЯ У ДЕТЕЙ С АТОПИЧЕСКИМ ДЕРМАТИТОМ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Маланичева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Т.Г., Закирова А.М., Денисова С.Н.,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Белицкая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М.Ю.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Российский вестник </w:t>
        </w:r>
        <w:proofErr w:type="spellStart"/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перинатологии</w:t>
        </w:r>
        <w:proofErr w:type="spellEnd"/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и педиатрии</w:t>
        </w:r>
      </w:hyperlink>
      <w:r w:rsidRPr="00B71762">
        <w:rPr>
          <w:rFonts w:ascii="Times New Roman" w:hAnsi="Times New Roman" w:cs="Times New Roman"/>
          <w:sz w:val="24"/>
          <w:szCs w:val="24"/>
        </w:rPr>
        <w:t>. 2013. Т. 58. </w:t>
      </w:r>
      <w:hyperlink r:id="rId26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№ 2</w:t>
        </w:r>
      </w:hyperlink>
      <w:r w:rsidRPr="00B71762">
        <w:rPr>
          <w:rFonts w:ascii="Times New Roman" w:hAnsi="Times New Roman" w:cs="Times New Roman"/>
          <w:sz w:val="24"/>
          <w:szCs w:val="24"/>
        </w:rPr>
        <w:t>. С. 66-69.</w:t>
      </w:r>
    </w:p>
    <w:p w:rsidR="00B71762" w:rsidRPr="00B71762" w:rsidRDefault="00B71762" w:rsidP="00B71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762">
        <w:rPr>
          <w:rFonts w:ascii="Times New Roman" w:hAnsi="Times New Roman" w:cs="Times New Roman"/>
          <w:sz w:val="24"/>
          <w:szCs w:val="24"/>
        </w:rPr>
        <w:t xml:space="preserve">15. </w:t>
      </w:r>
      <w:hyperlink r:id="rId27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ДИАГНОСТИКА И ФАРМАКОТЕРАПИЯ КРУГЛОГОДИЧНОГО АЛЛЕРГИЧЕСКОГО РИНИТА У ДЕТЕЙ, АССОЦИИРОВАННОГО С ГРИБАМИ РОДА CANDIDA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Маланичева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Т.Г.,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Ахмадиева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Л.Ф.,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А.Г.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Педиатрия. Журнал им. Г.Н. Сперанского</w:t>
        </w:r>
      </w:hyperlink>
      <w:r w:rsidRPr="00B71762">
        <w:rPr>
          <w:rFonts w:ascii="Times New Roman" w:hAnsi="Times New Roman" w:cs="Times New Roman"/>
          <w:sz w:val="24"/>
          <w:szCs w:val="24"/>
        </w:rPr>
        <w:t>. 2015. Т. 94. </w:t>
      </w:r>
      <w:hyperlink r:id="rId29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№ 5</w:t>
        </w:r>
      </w:hyperlink>
      <w:r w:rsidRPr="00B71762">
        <w:rPr>
          <w:rFonts w:ascii="Times New Roman" w:hAnsi="Times New Roman" w:cs="Times New Roman"/>
          <w:sz w:val="24"/>
          <w:szCs w:val="24"/>
        </w:rPr>
        <w:t>. С. 67-71.</w:t>
      </w:r>
    </w:p>
    <w:p w:rsidR="00B71762" w:rsidRPr="00B71762" w:rsidRDefault="00B71762" w:rsidP="00B71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762">
        <w:rPr>
          <w:rFonts w:ascii="Times New Roman" w:hAnsi="Times New Roman" w:cs="Times New Roman"/>
          <w:sz w:val="24"/>
          <w:szCs w:val="24"/>
        </w:rPr>
        <w:t xml:space="preserve">16. </w:t>
      </w:r>
      <w:hyperlink r:id="rId30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ВНЕБОЛЬНИЧНАЯ ПНЕВМОНИЯ У ДЕТЕЙ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Абдрахманова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С.Т.,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Антипкин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Ю.Г.,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Ашерова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И.К.,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Балева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Л.С., Баскакова А.Е.,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Бойцова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Богорад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А.Е.,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Больбот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Ю.К., Бондарь Г.Н.,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Буйнова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С.Н., Вавилова В.П. В.П., Василевский И.В.,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Гаймоленко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И.Н.,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Геппе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Н.А., Горелов А.В., Донос А.А., Дронов И.А., Ермакова И.Н., Ермакова М.К.,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Заболотских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Т.В. и 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762">
        <w:rPr>
          <w:rFonts w:ascii="Times New Roman" w:hAnsi="Times New Roman" w:cs="Times New Roman"/>
          <w:sz w:val="24"/>
          <w:szCs w:val="24"/>
        </w:rPr>
        <w:t>Клинические рекомендации / Москва, 2015.</w:t>
      </w:r>
    </w:p>
    <w:p w:rsidR="00B71762" w:rsidRPr="00B71762" w:rsidRDefault="00B71762" w:rsidP="00B71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762">
        <w:rPr>
          <w:rFonts w:ascii="Times New Roman" w:hAnsi="Times New Roman" w:cs="Times New Roman"/>
          <w:sz w:val="24"/>
          <w:szCs w:val="24"/>
        </w:rPr>
        <w:t xml:space="preserve">17. </w:t>
      </w:r>
      <w:hyperlink r:id="rId31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ОСОБЕННОСТИ ЛОКАЛЬНОГО ЦИТОКИНОВО-ГО ПРОФИЛЯ ПРИ ВНЕБОЛЬНИЧНОЙ ПНЕВМОНИИ У ДЕТЕЙ, ЧАСТО БОЛЕЮЩИХ РЕСПИРАТОРНЫМИ ЗАБОЛЕВАНИЯМИ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Можгина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С.С.,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Маланичева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Т.Г., Агафонова Е.В.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Российский вестник </w:t>
        </w:r>
        <w:proofErr w:type="spellStart"/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перинатологии</w:t>
        </w:r>
        <w:proofErr w:type="spellEnd"/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и педиатрии</w:t>
        </w:r>
      </w:hyperlink>
      <w:r w:rsidRPr="00B71762">
        <w:rPr>
          <w:rFonts w:ascii="Times New Roman" w:hAnsi="Times New Roman" w:cs="Times New Roman"/>
          <w:sz w:val="24"/>
          <w:szCs w:val="24"/>
        </w:rPr>
        <w:t>. 2016. Т. 61. </w:t>
      </w:r>
      <w:hyperlink r:id="rId33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№ 4</w:t>
        </w:r>
      </w:hyperlink>
      <w:r w:rsidRPr="00B71762">
        <w:rPr>
          <w:rFonts w:ascii="Times New Roman" w:hAnsi="Times New Roman" w:cs="Times New Roman"/>
          <w:sz w:val="24"/>
          <w:szCs w:val="24"/>
        </w:rPr>
        <w:t>. С. 244.</w:t>
      </w:r>
    </w:p>
    <w:p w:rsidR="00B71762" w:rsidRPr="00B71762" w:rsidRDefault="00B71762" w:rsidP="00B71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762">
        <w:rPr>
          <w:rFonts w:ascii="Times New Roman" w:hAnsi="Times New Roman" w:cs="Times New Roman"/>
          <w:sz w:val="24"/>
          <w:szCs w:val="24"/>
        </w:rPr>
        <w:t xml:space="preserve">18. </w:t>
      </w:r>
      <w:hyperlink r:id="rId34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РАДАР. АЛЛЕРГИЧЕСКИЙ РИНИТ У ДЕТЕЙ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Абелевич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М.М.,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Абдрахманова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С.О., Астафьева Н.Г., Вавилова В.П., Гаращенко Т.И.,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Геппе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Дайхес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Н.А., Зайцева О.В.,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Елкина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Т.Н., Жерносек В.Ф., Иванова Н.А., Ильина Н.И.,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Испаева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Ж.Б.,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Карнеева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О.В., Карпова Е.П., Козлова Л.В.,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Кондюрина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Е.Г.,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Коростовцев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Д.С., Лопатин А.С. и 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762">
        <w:rPr>
          <w:rFonts w:ascii="Times New Roman" w:hAnsi="Times New Roman" w:cs="Times New Roman"/>
          <w:sz w:val="24"/>
          <w:szCs w:val="24"/>
        </w:rPr>
        <w:t>РЕКОМЕНДАЦИИ И АЛГОРИТМ ПРИ ДЕТСКОМ АЛЛЕРГИЧЕСКОМ РИНИТЕ. Научно-практическая программа / (2-е издание, переработанное и дополненное) Москва, 2017.</w:t>
      </w:r>
    </w:p>
    <w:p w:rsidR="00B71762" w:rsidRPr="00B71762" w:rsidRDefault="00B71762" w:rsidP="00B71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762">
        <w:rPr>
          <w:rFonts w:ascii="Times New Roman" w:hAnsi="Times New Roman" w:cs="Times New Roman"/>
          <w:sz w:val="24"/>
          <w:szCs w:val="24"/>
        </w:rPr>
        <w:t xml:space="preserve">19. </w:t>
      </w:r>
      <w:hyperlink r:id="rId35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ЭФФЕКТИВНОСТЬ ИММУНОМОДУЛИРУЮЩЕЙ ТЕРАПИИ ВНЕБОЛЬНИЧНОЙ ПНЕВМОНИИ У ЧАСТО БОЛЕЮЩИХ ДЕТЕЙ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Маланичева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Т.Г., Агафонова Е.В.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Детские инфекции</w:t>
        </w:r>
      </w:hyperlink>
      <w:r w:rsidRPr="00B71762">
        <w:rPr>
          <w:rFonts w:ascii="Times New Roman" w:hAnsi="Times New Roman" w:cs="Times New Roman"/>
          <w:sz w:val="24"/>
          <w:szCs w:val="24"/>
        </w:rPr>
        <w:t>. 2018. Т. 17. </w:t>
      </w:r>
      <w:hyperlink r:id="rId37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№ 4</w:t>
        </w:r>
      </w:hyperlink>
      <w:r w:rsidRPr="00B71762">
        <w:rPr>
          <w:rFonts w:ascii="Times New Roman" w:hAnsi="Times New Roman" w:cs="Times New Roman"/>
          <w:sz w:val="24"/>
          <w:szCs w:val="24"/>
        </w:rPr>
        <w:t>. С. 38-4</w:t>
      </w:r>
    </w:p>
    <w:p w:rsidR="00B71762" w:rsidRPr="00B71762" w:rsidRDefault="00B71762" w:rsidP="00B71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762">
        <w:rPr>
          <w:rFonts w:ascii="Times New Roman" w:hAnsi="Times New Roman" w:cs="Times New Roman"/>
          <w:sz w:val="24"/>
          <w:szCs w:val="24"/>
        </w:rPr>
        <w:t xml:space="preserve">20. </w:t>
      </w:r>
      <w:hyperlink r:id="rId38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ОСТРЫЕ ИНФЕКЦИИ ДЫХАТЕЛЬНЫХ ПУТЕЙ У ДЕТЕЙ. ДИАГНОСТИКА, ЛЕЧЕНИЕ, ПРОФИЛАКТИКА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Геппе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Н.А., Козлова Л.В., Горелов А.В.,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Кондюрина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Е.Г., Малахов А.Б.,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Абдрахманова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С.Т.,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Абелевич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М.М.,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Алискандиев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А.М., Астафьева Н.Г.,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Ашерова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И.К.,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Башкина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О.А., Бондарь Г.Н., Вавилова В.П., Великорецкая М.Д.,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Гаймоленко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И.Н., Головин М.Б., Грибанова О.А., Дронов И.А.,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Елкина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Т.Н., Ермакова И.Н. и 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762">
        <w:rPr>
          <w:rFonts w:ascii="Times New Roman" w:hAnsi="Times New Roman" w:cs="Times New Roman"/>
          <w:sz w:val="24"/>
          <w:szCs w:val="24"/>
        </w:rPr>
        <w:t>клиническое руководство / Москва, 2018.</w:t>
      </w:r>
    </w:p>
    <w:p w:rsidR="00B71762" w:rsidRPr="00564F5D" w:rsidRDefault="00B71762" w:rsidP="00B71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1762">
        <w:rPr>
          <w:rFonts w:ascii="Times New Roman" w:hAnsi="Times New Roman" w:cs="Times New Roman"/>
          <w:sz w:val="24"/>
          <w:szCs w:val="24"/>
        </w:rPr>
        <w:t xml:space="preserve">21. </w:t>
      </w:r>
      <w:hyperlink r:id="rId39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НОВЫЕ ПОДХОДЫ К ОПТИМИЗАЦИИ ПРОФИЛАКТИКИ РЕКУРРЕНТНЫХ РЕСПИРАТОРНЫХ ЗАБОЛЕВАНИЙ В ДОШКОЛЬНОМ ВОЗРАСТЕ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762">
        <w:rPr>
          <w:rFonts w:ascii="Times New Roman" w:hAnsi="Times New Roman" w:cs="Times New Roman"/>
          <w:sz w:val="24"/>
          <w:szCs w:val="24"/>
        </w:rPr>
        <w:t xml:space="preserve">Красножен В.Н., Закирова А.М.,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Маланичева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Т.Г., Рашитова Э.Л.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Российский</w:t>
        </w:r>
        <w:r w:rsidRPr="00564F5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вестник</w:t>
        </w:r>
        <w:r w:rsidRPr="00564F5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перинатологии</w:t>
        </w:r>
        <w:proofErr w:type="spellEnd"/>
        <w:r w:rsidRPr="00564F5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и</w:t>
        </w:r>
        <w:r w:rsidRPr="00564F5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педиатрии</w:t>
        </w:r>
      </w:hyperlink>
      <w:r w:rsidRPr="00564F5D">
        <w:rPr>
          <w:rFonts w:ascii="Times New Roman" w:hAnsi="Times New Roman" w:cs="Times New Roman"/>
          <w:sz w:val="24"/>
          <w:szCs w:val="24"/>
          <w:lang w:val="en-US"/>
        </w:rPr>
        <w:t xml:space="preserve">. 2019. </w:t>
      </w:r>
      <w:r w:rsidRPr="00B71762">
        <w:rPr>
          <w:rFonts w:ascii="Times New Roman" w:hAnsi="Times New Roman" w:cs="Times New Roman"/>
          <w:sz w:val="24"/>
          <w:szCs w:val="24"/>
        </w:rPr>
        <w:t>Т</w:t>
      </w:r>
      <w:r w:rsidRPr="00564F5D">
        <w:rPr>
          <w:rFonts w:ascii="Times New Roman" w:hAnsi="Times New Roman" w:cs="Times New Roman"/>
          <w:sz w:val="24"/>
          <w:szCs w:val="24"/>
          <w:lang w:val="en-US"/>
        </w:rPr>
        <w:t>. 64. </w:t>
      </w:r>
      <w:r w:rsidR="00564F5D">
        <w:fldChar w:fldCharType="begin"/>
      </w:r>
      <w:r w:rsidR="00564F5D" w:rsidRPr="00564F5D">
        <w:rPr>
          <w:lang w:val="en-US"/>
        </w:rPr>
        <w:instrText xml:space="preserve"> HYPERLINK "https://www.elibrary.ru/contents.asp?id=39575761&amp;s</w:instrText>
      </w:r>
      <w:r w:rsidR="00564F5D" w:rsidRPr="00564F5D">
        <w:rPr>
          <w:lang w:val="en-US"/>
        </w:rPr>
        <w:instrText xml:space="preserve">elid=39575824" </w:instrText>
      </w:r>
      <w:r w:rsidR="00564F5D">
        <w:fldChar w:fldCharType="separate"/>
      </w:r>
      <w:r w:rsidRPr="00564F5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№ 4</w:t>
      </w:r>
      <w:r w:rsidR="00564F5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564F5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71762">
        <w:rPr>
          <w:rFonts w:ascii="Times New Roman" w:hAnsi="Times New Roman" w:cs="Times New Roman"/>
          <w:sz w:val="24"/>
          <w:szCs w:val="24"/>
        </w:rPr>
        <w:t>С</w:t>
      </w:r>
      <w:r w:rsidRPr="00564F5D">
        <w:rPr>
          <w:rFonts w:ascii="Times New Roman" w:hAnsi="Times New Roman" w:cs="Times New Roman"/>
          <w:sz w:val="24"/>
          <w:szCs w:val="24"/>
          <w:lang w:val="en-US"/>
        </w:rPr>
        <w:t>. 65-69</w:t>
      </w:r>
    </w:p>
    <w:p w:rsidR="00B71762" w:rsidRPr="00B71762" w:rsidRDefault="00B71762" w:rsidP="00B71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5D">
        <w:rPr>
          <w:rFonts w:ascii="Times New Roman" w:hAnsi="Times New Roman" w:cs="Times New Roman"/>
          <w:sz w:val="24"/>
          <w:szCs w:val="24"/>
          <w:lang w:val="en-US"/>
        </w:rPr>
        <w:t xml:space="preserve">22. </w:t>
      </w:r>
      <w:r w:rsidR="00564F5D">
        <w:fldChar w:fldCharType="begin"/>
      </w:r>
      <w:r w:rsidR="00564F5D" w:rsidRPr="00564F5D">
        <w:rPr>
          <w:lang w:val="en-US"/>
        </w:rPr>
        <w:instrText xml:space="preserve"> HYPERLINK "https://www.elibrary.ru/item.asp?id=43210488" </w:instrText>
      </w:r>
      <w:r w:rsidR="00564F5D">
        <w:fldChar w:fldCharType="separate"/>
      </w:r>
      <w:r w:rsidRPr="00B7176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ACTIVATION MARKERS AND REGULATORY T CELLS IN CHILDREN WITH CHRONIC PYELONEPHRITIS ASSOCIATED WITH BACTERIAL UROPATHOGENS</w:t>
      </w:r>
      <w:r w:rsidR="00564F5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fldChar w:fldCharType="end"/>
      </w:r>
      <w:r w:rsidRPr="00B717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1762">
        <w:rPr>
          <w:rFonts w:ascii="Times New Roman" w:hAnsi="Times New Roman" w:cs="Times New Roman"/>
          <w:sz w:val="24"/>
          <w:szCs w:val="24"/>
          <w:lang w:val="en-US"/>
        </w:rPr>
        <w:t>Agafonova</w:t>
      </w:r>
      <w:proofErr w:type="spellEnd"/>
      <w:r w:rsidRPr="00B71762">
        <w:rPr>
          <w:rFonts w:ascii="Times New Roman" w:hAnsi="Times New Roman" w:cs="Times New Roman"/>
          <w:sz w:val="24"/>
          <w:szCs w:val="24"/>
          <w:lang w:val="en-US"/>
        </w:rPr>
        <w:t xml:space="preserve"> E.V., </w:t>
      </w:r>
      <w:proofErr w:type="spellStart"/>
      <w:r w:rsidRPr="00B71762">
        <w:rPr>
          <w:rFonts w:ascii="Times New Roman" w:hAnsi="Times New Roman" w:cs="Times New Roman"/>
          <w:sz w:val="24"/>
          <w:szCs w:val="24"/>
          <w:lang w:val="en-US"/>
        </w:rPr>
        <w:t>Malanicheva</w:t>
      </w:r>
      <w:proofErr w:type="spellEnd"/>
      <w:r w:rsidRPr="00B71762">
        <w:rPr>
          <w:rFonts w:ascii="Times New Roman" w:hAnsi="Times New Roman" w:cs="Times New Roman"/>
          <w:sz w:val="24"/>
          <w:szCs w:val="24"/>
          <w:lang w:val="en-US"/>
        </w:rPr>
        <w:t xml:space="preserve"> T.G., </w:t>
      </w:r>
      <w:proofErr w:type="spellStart"/>
      <w:r w:rsidRPr="00B71762">
        <w:rPr>
          <w:rFonts w:ascii="Times New Roman" w:hAnsi="Times New Roman" w:cs="Times New Roman"/>
          <w:sz w:val="24"/>
          <w:szCs w:val="24"/>
          <w:lang w:val="en-US"/>
        </w:rPr>
        <w:t>Rizvanova</w:t>
      </w:r>
      <w:proofErr w:type="spellEnd"/>
      <w:r w:rsidRPr="00B71762">
        <w:rPr>
          <w:rFonts w:ascii="Times New Roman" w:hAnsi="Times New Roman" w:cs="Times New Roman"/>
          <w:sz w:val="24"/>
          <w:szCs w:val="24"/>
          <w:lang w:val="en-US"/>
        </w:rPr>
        <w:t xml:space="preserve"> F.F., </w:t>
      </w:r>
      <w:proofErr w:type="spellStart"/>
      <w:r w:rsidRPr="00B71762">
        <w:rPr>
          <w:rFonts w:ascii="Times New Roman" w:hAnsi="Times New Roman" w:cs="Times New Roman"/>
          <w:sz w:val="24"/>
          <w:szCs w:val="24"/>
          <w:lang w:val="en-US"/>
        </w:rPr>
        <w:t>Abrahamyan</w:t>
      </w:r>
      <w:proofErr w:type="spellEnd"/>
      <w:r w:rsidRPr="00B71762">
        <w:rPr>
          <w:rFonts w:ascii="Times New Roman" w:hAnsi="Times New Roman" w:cs="Times New Roman"/>
          <w:sz w:val="24"/>
          <w:szCs w:val="24"/>
          <w:lang w:val="en-US"/>
        </w:rPr>
        <w:t xml:space="preserve"> L. </w:t>
      </w:r>
      <w:r w:rsidR="00564F5D">
        <w:fldChar w:fldCharType="begin"/>
      </w:r>
      <w:r w:rsidR="00564F5D" w:rsidRPr="00564F5D">
        <w:rPr>
          <w:lang w:val="en-US"/>
        </w:rPr>
        <w:instrText xml:space="preserve"> HYPERLINK "https://www.elibrary.ru/contents.asp?id=43210487" </w:instrText>
      </w:r>
      <w:r w:rsidR="00564F5D">
        <w:fldChar w:fldCharType="separate"/>
      </w:r>
      <w:proofErr w:type="spellStart"/>
      <w:r w:rsidRPr="00B7176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BioNanoScience</w:t>
      </w:r>
      <w:proofErr w:type="spellEnd"/>
      <w:r w:rsidR="00564F5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B71762">
        <w:rPr>
          <w:rFonts w:ascii="Times New Roman" w:hAnsi="Times New Roman" w:cs="Times New Roman"/>
          <w:sz w:val="24"/>
          <w:szCs w:val="24"/>
        </w:rPr>
        <w:t>. 2020. Т. 10. </w:t>
      </w:r>
      <w:hyperlink r:id="rId41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№ 1</w:t>
        </w:r>
      </w:hyperlink>
      <w:r w:rsidRPr="00B71762">
        <w:rPr>
          <w:rFonts w:ascii="Times New Roman" w:hAnsi="Times New Roman" w:cs="Times New Roman"/>
          <w:sz w:val="24"/>
          <w:szCs w:val="24"/>
        </w:rPr>
        <w:t>. С. 337-343.</w:t>
      </w:r>
    </w:p>
    <w:p w:rsidR="00B71762" w:rsidRPr="00B71762" w:rsidRDefault="00B71762" w:rsidP="00B71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762">
        <w:rPr>
          <w:rFonts w:ascii="Times New Roman" w:hAnsi="Times New Roman" w:cs="Times New Roman"/>
          <w:sz w:val="24"/>
          <w:szCs w:val="24"/>
        </w:rPr>
        <w:t xml:space="preserve">23. </w:t>
      </w:r>
      <w:hyperlink r:id="rId42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ВЛИЯНИЕ ХАРАКТЕРА ВСКАРМЛИВАНИЯ ДЕТЕЙ ПЕРВОГО ГОДА ЖИЗНИ НА ФОРМИРОВАНИЕ РЕЗИСТЕНТНОСТИ ОРГАНИЗМА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Маланичева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Т.Г., Агафонова Е.В.,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Зиатдинова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Н.В., Скидан И.Н.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3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Российский вестник </w:t>
        </w:r>
        <w:proofErr w:type="spellStart"/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перинатологии</w:t>
        </w:r>
        <w:proofErr w:type="spellEnd"/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и педиатрии</w:t>
        </w:r>
      </w:hyperlink>
      <w:r w:rsidRPr="00B71762">
        <w:rPr>
          <w:rFonts w:ascii="Times New Roman" w:hAnsi="Times New Roman" w:cs="Times New Roman"/>
          <w:sz w:val="24"/>
          <w:szCs w:val="24"/>
        </w:rPr>
        <w:t>. 2020. Т. 65. </w:t>
      </w:r>
      <w:hyperlink r:id="rId44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№ 6</w:t>
        </w:r>
      </w:hyperlink>
      <w:r w:rsidRPr="00B71762">
        <w:rPr>
          <w:rFonts w:ascii="Times New Roman" w:hAnsi="Times New Roman" w:cs="Times New Roman"/>
          <w:sz w:val="24"/>
          <w:szCs w:val="24"/>
        </w:rPr>
        <w:t>. С. 145-154</w:t>
      </w:r>
    </w:p>
    <w:p w:rsidR="00B71762" w:rsidRPr="00B71762" w:rsidRDefault="00B71762" w:rsidP="00B71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762">
        <w:rPr>
          <w:rFonts w:ascii="Times New Roman" w:hAnsi="Times New Roman" w:cs="Times New Roman"/>
          <w:sz w:val="24"/>
          <w:szCs w:val="24"/>
        </w:rPr>
        <w:t xml:space="preserve">24. </w:t>
      </w:r>
      <w:hyperlink r:id="rId45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СОСТОЯНИЕ МУКОЗАЛЬНОГО ИММУНИТЕТА У ДЕТЕЙ С ВНЕБОЛЬНИЧНОЙ ПНЕВМОНИЕЙ НА ФОНЕ СНИЖЕННОЙ РЕЗИСТЕНТНОСТИ ОРГАНИЗМА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Маланичева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Т.Г.,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Мизерницкий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Ю.Л., Агафонова Е.В.,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Можгина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С.С.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Педиатрия. Журнал им. Г.Н. Сперанского</w:t>
        </w:r>
      </w:hyperlink>
      <w:r w:rsidRPr="00B71762">
        <w:rPr>
          <w:rFonts w:ascii="Times New Roman" w:hAnsi="Times New Roman" w:cs="Times New Roman"/>
          <w:sz w:val="24"/>
          <w:szCs w:val="24"/>
        </w:rPr>
        <w:t>. 2020. Т. 99. </w:t>
      </w:r>
      <w:hyperlink r:id="rId47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№ 6</w:t>
        </w:r>
      </w:hyperlink>
      <w:r w:rsidRPr="00B71762">
        <w:rPr>
          <w:rFonts w:ascii="Times New Roman" w:hAnsi="Times New Roman" w:cs="Times New Roman"/>
          <w:sz w:val="24"/>
          <w:szCs w:val="24"/>
        </w:rPr>
        <w:t>. С. 105-111</w:t>
      </w:r>
    </w:p>
    <w:p w:rsidR="00B71762" w:rsidRPr="00B71762" w:rsidRDefault="00B71762" w:rsidP="00B71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762">
        <w:rPr>
          <w:rFonts w:ascii="Times New Roman" w:hAnsi="Times New Roman" w:cs="Times New Roman"/>
          <w:sz w:val="24"/>
          <w:szCs w:val="24"/>
        </w:rPr>
        <w:t xml:space="preserve">25. </w:t>
      </w:r>
      <w:hyperlink r:id="rId48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ОСТРЫЕ ИНФЕКЦИИ ДЫХАТЕЛЬНЫХ ПУТЕЙ У ДЕТЕЙ. ДИАГНОСТИКА, ЛЕЧЕНИЕ, ПРОФИЛАКТИКА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Абдрахманова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С.Т.,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Абелевич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  М.М.,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Алискандиев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Анджель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А.Е., Астафьева Н.Г.,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Ашерова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И.К.,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Башкина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О.А., Блохин Б.М., Богданова А.В.,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Бойцова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Е.В., Бондарь Г.Н., Вавилова В.П., Великорецкая М.Д.,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Гаймоленко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И.Н., Головин </w:t>
      </w:r>
      <w:r w:rsidRPr="00B71762">
        <w:rPr>
          <w:rFonts w:ascii="Times New Roman" w:hAnsi="Times New Roman" w:cs="Times New Roman"/>
          <w:sz w:val="24"/>
          <w:szCs w:val="24"/>
        </w:rPr>
        <w:lastRenderedPageBreak/>
        <w:t xml:space="preserve">М.Б., Грибанова О.А., Дегтярев Д.Н., Дронов И.А.,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Елкина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Т.Н., Ермакова И.Н. и 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762">
        <w:rPr>
          <w:rFonts w:ascii="Times New Roman" w:hAnsi="Times New Roman" w:cs="Times New Roman"/>
          <w:sz w:val="24"/>
          <w:szCs w:val="24"/>
        </w:rPr>
        <w:t>Клиническое руководство / (2-е издание, переработанное и дополненное) Москва, 2020</w:t>
      </w:r>
    </w:p>
    <w:p w:rsidR="00B71762" w:rsidRPr="00B71762" w:rsidRDefault="00B71762" w:rsidP="00B71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762">
        <w:rPr>
          <w:rFonts w:ascii="Times New Roman" w:hAnsi="Times New Roman" w:cs="Times New Roman"/>
          <w:sz w:val="24"/>
          <w:szCs w:val="24"/>
        </w:rPr>
        <w:t xml:space="preserve">26. </w:t>
      </w:r>
      <w:hyperlink r:id="rId49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ВНЕБОЛЬНИЧНАЯ ПНЕВМОНИЯ У ДЕТЕЙ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Геппе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Н.А., Козлова Л.В.,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Кондюрина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Е.Г., Малахов А.Б., Манеров Ф.К.,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Мизерницкий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Ю.Л.,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Чучалин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Абдрахманова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С.Т., Аксенова В.А.,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Алисксандиев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Анджель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А.Е.,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Ашерова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И.К.,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Балева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Л.С.,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Башкина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О.А., Богданова А.В.,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Бойцова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Богорад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А.Е., Бондарь Г.Н., Вавилова В.П.,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Гаймоленко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И.Н. и 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762">
        <w:rPr>
          <w:rFonts w:ascii="Times New Roman" w:hAnsi="Times New Roman" w:cs="Times New Roman"/>
          <w:sz w:val="24"/>
          <w:szCs w:val="24"/>
        </w:rPr>
        <w:t>Клиническое руководство / Москва, 2020.</w:t>
      </w:r>
    </w:p>
    <w:p w:rsidR="00B71762" w:rsidRPr="00B71762" w:rsidRDefault="00B71762" w:rsidP="00B71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762">
        <w:rPr>
          <w:rFonts w:ascii="Times New Roman" w:hAnsi="Times New Roman" w:cs="Times New Roman"/>
          <w:sz w:val="24"/>
          <w:szCs w:val="24"/>
        </w:rPr>
        <w:t xml:space="preserve">27. </w:t>
      </w:r>
      <w:hyperlink r:id="rId50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ЦИТОМОРФОЛОГИЧЕСКАЯ ХАРАКТЕРИСТИКА НЕЙТРОФИЛОВ ИНДУЦИРОВАННОЙ МОКРОТЫ У ЧАСТО БОЛЕЮЩИХ ДЕТЕЙ С ВНЕБОЛЬНИЧНОЙ ПНЕВМОНИЕЙ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Маланичева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Т.Г.,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Мизерницкий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Ю.Л.,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Можгина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С.С., Агафонова Е.В., Кузнецова О.Ю.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1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Российский вестник </w:t>
        </w:r>
        <w:proofErr w:type="spellStart"/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перинатологии</w:t>
        </w:r>
        <w:proofErr w:type="spellEnd"/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и педиатрии</w:t>
        </w:r>
      </w:hyperlink>
      <w:r w:rsidRPr="00B71762">
        <w:rPr>
          <w:rFonts w:ascii="Times New Roman" w:hAnsi="Times New Roman" w:cs="Times New Roman"/>
          <w:sz w:val="24"/>
          <w:szCs w:val="24"/>
        </w:rPr>
        <w:t>. 2021. Т. 66. </w:t>
      </w:r>
      <w:hyperlink r:id="rId52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№ 4</w:t>
        </w:r>
      </w:hyperlink>
      <w:r w:rsidRPr="00B71762">
        <w:rPr>
          <w:rFonts w:ascii="Times New Roman" w:hAnsi="Times New Roman" w:cs="Times New Roman"/>
          <w:sz w:val="24"/>
          <w:szCs w:val="24"/>
        </w:rPr>
        <w:t>. С. 291-292</w:t>
      </w:r>
    </w:p>
    <w:p w:rsidR="00B71762" w:rsidRPr="00B71762" w:rsidRDefault="00B71762" w:rsidP="00B71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762">
        <w:rPr>
          <w:rFonts w:ascii="Times New Roman" w:hAnsi="Times New Roman" w:cs="Times New Roman"/>
          <w:sz w:val="24"/>
          <w:szCs w:val="24"/>
        </w:rPr>
        <w:t xml:space="preserve">28. </w:t>
      </w:r>
      <w:hyperlink r:id="rId53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ПРОПЕДЕВТИКА ДЕТСКИХ БОЛЕЗНЕЙ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762">
        <w:rPr>
          <w:rFonts w:ascii="Times New Roman" w:hAnsi="Times New Roman" w:cs="Times New Roman"/>
          <w:sz w:val="24"/>
          <w:szCs w:val="24"/>
        </w:rPr>
        <w:t xml:space="preserve">Бородулина Т.В., Галактионова М.Ю., Ермакова М.К., Иванов Д.О.,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Кильдиярова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Р.Р.,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Легонькова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Т.И., Лобанов Ю.Ф., Лучанинова В.Н., Макарова В.И.,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Маланичева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Т.Г.,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Мартынович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Н.Н., Новикова В.П., Панченко А.С., Санникова Н.Е.,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Файзуллина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Р.А.,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Файзуллина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Р.М.,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Эрдес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С.И.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762">
        <w:rPr>
          <w:rFonts w:ascii="Times New Roman" w:hAnsi="Times New Roman" w:cs="Times New Roman"/>
          <w:sz w:val="24"/>
          <w:szCs w:val="24"/>
        </w:rPr>
        <w:t>учебник / (3-е издание, переработанное и дополненное) Москва, 2021.</w:t>
      </w:r>
    </w:p>
    <w:p w:rsidR="00B71762" w:rsidRPr="00B71762" w:rsidRDefault="00B71762" w:rsidP="00B71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762">
        <w:rPr>
          <w:rFonts w:ascii="Times New Roman" w:hAnsi="Times New Roman" w:cs="Times New Roman"/>
          <w:sz w:val="24"/>
          <w:szCs w:val="24"/>
        </w:rPr>
        <w:t xml:space="preserve">29. </w:t>
      </w:r>
      <w:hyperlink r:id="rId54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ЭФФЕКТИВНОСТЬ НАРУЖНОЙ ТЕРАПИИ АТОПИЧЕСКОГО ДЕРМАТИТА У ДЕТЕЙ, ОСЛОЖНЕННОГО ВТОРИЧНОЙ ИНФЕКЦИЕЙ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Маланичева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Т.Г.,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Зиатдинова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Н.В.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5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Медицинский совет</w:t>
        </w:r>
      </w:hyperlink>
      <w:r w:rsidRPr="00B71762">
        <w:rPr>
          <w:rFonts w:ascii="Times New Roman" w:hAnsi="Times New Roman" w:cs="Times New Roman"/>
          <w:sz w:val="24"/>
          <w:szCs w:val="24"/>
        </w:rPr>
        <w:t>. 2022. Т. 16. </w:t>
      </w:r>
      <w:hyperlink r:id="rId56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№ 1</w:t>
        </w:r>
      </w:hyperlink>
      <w:r w:rsidRPr="00B71762">
        <w:rPr>
          <w:rFonts w:ascii="Times New Roman" w:hAnsi="Times New Roman" w:cs="Times New Roman"/>
          <w:sz w:val="24"/>
          <w:szCs w:val="24"/>
        </w:rPr>
        <w:t>. С. 150-15</w:t>
      </w:r>
    </w:p>
    <w:p w:rsidR="00B71762" w:rsidRPr="00B71762" w:rsidRDefault="00B71762" w:rsidP="00B71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762">
        <w:rPr>
          <w:rFonts w:ascii="Times New Roman" w:hAnsi="Times New Roman" w:cs="Times New Roman"/>
          <w:sz w:val="24"/>
          <w:szCs w:val="24"/>
        </w:rPr>
        <w:t xml:space="preserve">30. </w:t>
      </w:r>
      <w:hyperlink r:id="rId57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ПРОПЕДЕВТИКА ДЕТСКИХ БОЛЕЗНЕЙ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762">
        <w:rPr>
          <w:rFonts w:ascii="Times New Roman" w:hAnsi="Times New Roman" w:cs="Times New Roman"/>
          <w:sz w:val="24"/>
          <w:szCs w:val="24"/>
        </w:rPr>
        <w:t xml:space="preserve">Бородулина Т.В., Галактионова М.Ю., Ермакова М.К., Иванов Д.О.,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Кильдиярова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Р.Р.,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Легонькова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Т.И., Лобанов Ю.Ф., Лучанинова В.Н., Макарова В.И.,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Маланичева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Т.Г.,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Мартынович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Н.Н., Новикова В.П., Панченко А.С., Санникова Н.Е.,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Файзуллина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Р.А.,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Файзуллина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Р.М.,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Эрдес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С.И.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762">
        <w:rPr>
          <w:rFonts w:ascii="Times New Roman" w:hAnsi="Times New Roman" w:cs="Times New Roman"/>
          <w:sz w:val="24"/>
          <w:szCs w:val="24"/>
        </w:rPr>
        <w:t>Учебник / (3-е издание, исправленное и дополненное) Москва, 2022</w:t>
      </w:r>
    </w:p>
    <w:p w:rsidR="00B71762" w:rsidRPr="00B71762" w:rsidRDefault="00B71762" w:rsidP="00B71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762">
        <w:rPr>
          <w:rFonts w:ascii="Times New Roman" w:hAnsi="Times New Roman" w:cs="Times New Roman"/>
          <w:sz w:val="24"/>
          <w:szCs w:val="24"/>
        </w:rPr>
        <w:t xml:space="preserve">31. </w:t>
      </w:r>
      <w:hyperlink r:id="rId58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ОЦЕНКА КЛИНИЧЕСКОЙ ЭФФЕКТИВНОСТИ И БЕЗОПАСНОСТИ ВАКЦИНАЦИИ ДЕТЕЙ ПЕРВОГО ГОДА ЖИЗНИ ОТ ПНЕВМОКОККОВОЙ ИНФЕКЦИИ</w:t>
        </w:r>
      </w:hyperlink>
      <w:r w:rsidRPr="00B71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Маланичева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Т.Г.,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Зиатдинова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Гатауллина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Г.С.,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Мухаметзянова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Л.М.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9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Медицинский совет</w:t>
        </w:r>
      </w:hyperlink>
      <w:r w:rsidRPr="00B71762">
        <w:rPr>
          <w:rFonts w:ascii="Times New Roman" w:hAnsi="Times New Roman" w:cs="Times New Roman"/>
          <w:sz w:val="24"/>
          <w:szCs w:val="24"/>
        </w:rPr>
        <w:t>. 2023. Т. 17. </w:t>
      </w:r>
      <w:hyperlink r:id="rId60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№ 17</w:t>
        </w:r>
      </w:hyperlink>
      <w:r w:rsidRPr="00B71762">
        <w:rPr>
          <w:rFonts w:ascii="Times New Roman" w:hAnsi="Times New Roman" w:cs="Times New Roman"/>
          <w:sz w:val="24"/>
          <w:szCs w:val="24"/>
        </w:rPr>
        <w:t>. С. 214-219.</w:t>
      </w:r>
    </w:p>
    <w:p w:rsidR="00B71762" w:rsidRPr="00B71762" w:rsidRDefault="00B71762" w:rsidP="00B71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762">
        <w:rPr>
          <w:rFonts w:ascii="Times New Roman" w:hAnsi="Times New Roman" w:cs="Times New Roman"/>
          <w:sz w:val="24"/>
          <w:szCs w:val="24"/>
        </w:rPr>
        <w:t xml:space="preserve">32. </w:t>
      </w:r>
      <w:hyperlink r:id="rId61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РОЛЬ ФУНКЦИОНАЛЬНОГО ПИТАНИЯ В СНИЖЕНИИ ЗАБОЛЕВАЕМОСТИ ОСТРЫМИ РЕСПИРАТОРНЫМИ ИНФЕКЦИЯМИ У ДЕТЕЙ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Маланичева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Т.Г., Агафонова Е.В., Кузнецова О.Ю.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2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Вопросы детской диетологии</w:t>
        </w:r>
      </w:hyperlink>
      <w:r w:rsidRPr="00B71762">
        <w:rPr>
          <w:rFonts w:ascii="Times New Roman" w:hAnsi="Times New Roman" w:cs="Times New Roman"/>
          <w:sz w:val="24"/>
          <w:szCs w:val="24"/>
        </w:rPr>
        <w:t>. 2023. Т. 21. </w:t>
      </w:r>
      <w:hyperlink r:id="rId63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№ 1</w:t>
        </w:r>
      </w:hyperlink>
      <w:r w:rsidRPr="00B71762">
        <w:rPr>
          <w:rFonts w:ascii="Times New Roman" w:hAnsi="Times New Roman" w:cs="Times New Roman"/>
          <w:sz w:val="24"/>
          <w:szCs w:val="24"/>
        </w:rPr>
        <w:t>. С. 14-25.</w:t>
      </w:r>
    </w:p>
    <w:p w:rsidR="00B71762" w:rsidRPr="00B71762" w:rsidRDefault="00B71762" w:rsidP="00B71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762">
        <w:rPr>
          <w:rFonts w:ascii="Times New Roman" w:hAnsi="Times New Roman" w:cs="Times New Roman"/>
          <w:sz w:val="24"/>
          <w:szCs w:val="24"/>
        </w:rPr>
        <w:t xml:space="preserve">33. </w:t>
      </w:r>
      <w:hyperlink r:id="rId64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ОПТИМАЛЬНАЯ ТЕРАПИЯ ОСТРЫХ РЕСПИРАТОРНЫХ ВИРУСНЫХ ИНФЕКЦИЙ У ДЕТЕЙ ГРУДНОГО И ПРЕДДОШКОЛЬНОГО ВОЗРАСТА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Маланичева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Т.Г.,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Зиатдинова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Гатауллина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Г.С.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5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Медицинский совет</w:t>
        </w:r>
      </w:hyperlink>
      <w:r w:rsidRPr="00B71762">
        <w:rPr>
          <w:rFonts w:ascii="Times New Roman" w:hAnsi="Times New Roman" w:cs="Times New Roman"/>
          <w:sz w:val="24"/>
          <w:szCs w:val="24"/>
        </w:rPr>
        <w:t>. 2024. Т. 18. </w:t>
      </w:r>
      <w:hyperlink r:id="rId66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№ 11</w:t>
        </w:r>
      </w:hyperlink>
      <w:r w:rsidRPr="00B71762">
        <w:rPr>
          <w:rFonts w:ascii="Times New Roman" w:hAnsi="Times New Roman" w:cs="Times New Roman"/>
          <w:sz w:val="24"/>
          <w:szCs w:val="24"/>
        </w:rPr>
        <w:t>. С. 130-13</w:t>
      </w:r>
    </w:p>
    <w:p w:rsidR="002C6C1C" w:rsidRPr="00B71762" w:rsidRDefault="00B71762" w:rsidP="00B71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762">
        <w:rPr>
          <w:rFonts w:ascii="Times New Roman" w:hAnsi="Times New Roman" w:cs="Times New Roman"/>
          <w:sz w:val="24"/>
          <w:szCs w:val="24"/>
        </w:rPr>
        <w:t xml:space="preserve">34. </w:t>
      </w:r>
      <w:hyperlink r:id="rId67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КАШЕЛЬ У ДЕТЕЙ: ОСОБЕННОСТИ ДИАГНОСТИКИ И ВЫБОР ТЕРАПИИ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Маланичева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Т.Г., </w:t>
      </w:r>
      <w:proofErr w:type="spellStart"/>
      <w:r w:rsidRPr="00B71762">
        <w:rPr>
          <w:rFonts w:ascii="Times New Roman" w:hAnsi="Times New Roman" w:cs="Times New Roman"/>
          <w:sz w:val="24"/>
          <w:szCs w:val="24"/>
        </w:rPr>
        <w:t>Зиатдинова</w:t>
      </w:r>
      <w:proofErr w:type="spellEnd"/>
      <w:r w:rsidRPr="00B71762">
        <w:rPr>
          <w:rFonts w:ascii="Times New Roman" w:hAnsi="Times New Roman" w:cs="Times New Roman"/>
          <w:sz w:val="24"/>
          <w:szCs w:val="24"/>
        </w:rPr>
        <w:t xml:space="preserve"> Н.В., Кузнецова О.Ю., Исмагилова Д.Р.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8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Медицинский совет</w:t>
        </w:r>
      </w:hyperlink>
      <w:r w:rsidRPr="00B71762">
        <w:rPr>
          <w:rFonts w:ascii="Times New Roman" w:hAnsi="Times New Roman" w:cs="Times New Roman"/>
          <w:sz w:val="24"/>
          <w:szCs w:val="24"/>
        </w:rPr>
        <w:t>. 2024. Т. 18. </w:t>
      </w:r>
      <w:hyperlink r:id="rId69" w:history="1">
        <w:r w:rsidRPr="00B7176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№ 1</w:t>
        </w:r>
      </w:hyperlink>
      <w:r w:rsidRPr="00B71762">
        <w:rPr>
          <w:rFonts w:ascii="Times New Roman" w:hAnsi="Times New Roman" w:cs="Times New Roman"/>
          <w:sz w:val="24"/>
          <w:szCs w:val="24"/>
        </w:rPr>
        <w:t>. С. 40-45.</w:t>
      </w:r>
    </w:p>
    <w:sectPr w:rsidR="002C6C1C" w:rsidRPr="00B71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62"/>
    <w:rsid w:val="002C6C1C"/>
    <w:rsid w:val="00564F5D"/>
    <w:rsid w:val="00B7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EA2D"/>
  <w15:chartTrackingRefBased/>
  <w15:docId w15:val="{2CAC7D28-BF6C-4CF3-B6B8-D57162EF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7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717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library.ru/contents.asp?id=33825469&amp;selid=18956030" TargetMode="External"/><Relationship Id="rId21" Type="http://schemas.openxmlformats.org/officeDocument/2006/relationships/hyperlink" Target="https://www.elibrary.ru/item.asp?id=18337852" TargetMode="External"/><Relationship Id="rId42" Type="http://schemas.openxmlformats.org/officeDocument/2006/relationships/hyperlink" Target="https://www.elibrary.ru/item.asp?id=44583711" TargetMode="External"/><Relationship Id="rId47" Type="http://schemas.openxmlformats.org/officeDocument/2006/relationships/hyperlink" Target="https://www.elibrary.ru/contents.asp?id=44274203&amp;selid=44274229" TargetMode="External"/><Relationship Id="rId63" Type="http://schemas.openxmlformats.org/officeDocument/2006/relationships/hyperlink" Target="https://www.elibrary.ru/contents.asp?id=54228639&amp;selid=54228641" TargetMode="External"/><Relationship Id="rId68" Type="http://schemas.openxmlformats.org/officeDocument/2006/relationships/hyperlink" Target="https://www.elibrary.ru/contents.asp?id=60790381" TargetMode="External"/><Relationship Id="rId7" Type="http://schemas.openxmlformats.org/officeDocument/2006/relationships/hyperlink" Target="https://www.elibrary.ru/item.asp?id=37892813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19558264" TargetMode="External"/><Relationship Id="rId29" Type="http://schemas.openxmlformats.org/officeDocument/2006/relationships/hyperlink" Target="https://www.elibrary.ru/contents.asp?id=34111673&amp;selid=24237501" TargetMode="External"/><Relationship Id="rId11" Type="http://schemas.openxmlformats.org/officeDocument/2006/relationships/hyperlink" Target="https://www.elibrary.ru/item.asp?id=49870229" TargetMode="External"/><Relationship Id="rId24" Type="http://schemas.openxmlformats.org/officeDocument/2006/relationships/hyperlink" Target="https://www.elibrary.ru/item.asp?id=18956030" TargetMode="External"/><Relationship Id="rId32" Type="http://schemas.openxmlformats.org/officeDocument/2006/relationships/hyperlink" Target="https://www.elibrary.ru/contents.asp?id=34487418" TargetMode="External"/><Relationship Id="rId37" Type="http://schemas.openxmlformats.org/officeDocument/2006/relationships/hyperlink" Target="https://www.elibrary.ru/contents.asp?id=36453019&amp;selid=36453027" TargetMode="External"/><Relationship Id="rId40" Type="http://schemas.openxmlformats.org/officeDocument/2006/relationships/hyperlink" Target="https://www.elibrary.ru/contents.asp?id=39575761" TargetMode="External"/><Relationship Id="rId45" Type="http://schemas.openxmlformats.org/officeDocument/2006/relationships/hyperlink" Target="https://www.elibrary.ru/item.asp?id=44274229" TargetMode="External"/><Relationship Id="rId53" Type="http://schemas.openxmlformats.org/officeDocument/2006/relationships/hyperlink" Target="https://www.elibrary.ru/item.asp?id=46684111" TargetMode="External"/><Relationship Id="rId58" Type="http://schemas.openxmlformats.org/officeDocument/2006/relationships/hyperlink" Target="https://www.elibrary.ru/item.asp?id=54773246" TargetMode="External"/><Relationship Id="rId66" Type="http://schemas.openxmlformats.org/officeDocument/2006/relationships/hyperlink" Target="https://www.elibrary.ru/contents.asp?id=68570860&amp;selid=68570874" TargetMode="External"/><Relationship Id="rId5" Type="http://schemas.openxmlformats.org/officeDocument/2006/relationships/hyperlink" Target="https://www.elibrary.ru/item.asp?id=30210203" TargetMode="External"/><Relationship Id="rId61" Type="http://schemas.openxmlformats.org/officeDocument/2006/relationships/hyperlink" Target="https://www.elibrary.ru/item.asp?id=54228641" TargetMode="External"/><Relationship Id="rId19" Type="http://schemas.openxmlformats.org/officeDocument/2006/relationships/hyperlink" Target="https://www.elibrary.ru/contents.asp?id=33669796&amp;selid=16596722" TargetMode="External"/><Relationship Id="rId14" Type="http://schemas.openxmlformats.org/officeDocument/2006/relationships/hyperlink" Target="https://www.elibrary.ru/item.asp?id=37580853" TargetMode="External"/><Relationship Id="rId22" Type="http://schemas.openxmlformats.org/officeDocument/2006/relationships/hyperlink" Target="https://www.elibrary.ru/contents.asp?id=33799360" TargetMode="External"/><Relationship Id="rId27" Type="http://schemas.openxmlformats.org/officeDocument/2006/relationships/hyperlink" Target="https://www.elibrary.ru/item.asp?id=24237501" TargetMode="External"/><Relationship Id="rId30" Type="http://schemas.openxmlformats.org/officeDocument/2006/relationships/hyperlink" Target="https://www.elibrary.ru/item.asp?id=25548661" TargetMode="External"/><Relationship Id="rId35" Type="http://schemas.openxmlformats.org/officeDocument/2006/relationships/hyperlink" Target="https://www.elibrary.ru/item.asp?id=36453027" TargetMode="External"/><Relationship Id="rId43" Type="http://schemas.openxmlformats.org/officeDocument/2006/relationships/hyperlink" Target="https://www.elibrary.ru/contents.asp?id=44583689" TargetMode="External"/><Relationship Id="rId48" Type="http://schemas.openxmlformats.org/officeDocument/2006/relationships/hyperlink" Target="https://www.elibrary.ru/item.asp?id=45933914" TargetMode="External"/><Relationship Id="rId56" Type="http://schemas.openxmlformats.org/officeDocument/2006/relationships/hyperlink" Target="https://www.elibrary.ru/contents.asp?id=48054900&amp;selid=48054918" TargetMode="External"/><Relationship Id="rId64" Type="http://schemas.openxmlformats.org/officeDocument/2006/relationships/hyperlink" Target="https://www.elibrary.ru/item.asp?id=68570874" TargetMode="External"/><Relationship Id="rId69" Type="http://schemas.openxmlformats.org/officeDocument/2006/relationships/hyperlink" Target="https://www.elibrary.ru/contents.asp?id=60790381&amp;selid=60790385" TargetMode="External"/><Relationship Id="rId8" Type="http://schemas.openxmlformats.org/officeDocument/2006/relationships/hyperlink" Target="https://www.elibrary.ru/item.asp?id=9250910" TargetMode="External"/><Relationship Id="rId51" Type="http://schemas.openxmlformats.org/officeDocument/2006/relationships/hyperlink" Target="https://www.elibrary.ru/contents.asp?id=4658505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elibrary.ru/contents.asp?id=34248676" TargetMode="External"/><Relationship Id="rId17" Type="http://schemas.openxmlformats.org/officeDocument/2006/relationships/hyperlink" Target="https://www.elibrary.ru/item.asp?id=16596722" TargetMode="External"/><Relationship Id="rId25" Type="http://schemas.openxmlformats.org/officeDocument/2006/relationships/hyperlink" Target="https://www.elibrary.ru/contents.asp?id=33825469" TargetMode="External"/><Relationship Id="rId33" Type="http://schemas.openxmlformats.org/officeDocument/2006/relationships/hyperlink" Target="https://www.elibrary.ru/contents.asp?id=34487418&amp;selid=29433641" TargetMode="External"/><Relationship Id="rId38" Type="http://schemas.openxmlformats.org/officeDocument/2006/relationships/hyperlink" Target="https://www.elibrary.ru/item.asp?id=37340902" TargetMode="External"/><Relationship Id="rId46" Type="http://schemas.openxmlformats.org/officeDocument/2006/relationships/hyperlink" Target="https://www.elibrary.ru/contents.asp?id=44274203" TargetMode="External"/><Relationship Id="rId59" Type="http://schemas.openxmlformats.org/officeDocument/2006/relationships/hyperlink" Target="https://www.elibrary.ru/contents.asp?id=54773213" TargetMode="External"/><Relationship Id="rId67" Type="http://schemas.openxmlformats.org/officeDocument/2006/relationships/hyperlink" Target="https://www.elibrary.ru/item.asp?id=60790385" TargetMode="External"/><Relationship Id="rId20" Type="http://schemas.openxmlformats.org/officeDocument/2006/relationships/hyperlink" Target="https://www.elibrary.ru/item.asp?id=37469324" TargetMode="External"/><Relationship Id="rId41" Type="http://schemas.openxmlformats.org/officeDocument/2006/relationships/hyperlink" Target="https://www.elibrary.ru/contents.asp?id=43210487&amp;selid=43210488" TargetMode="External"/><Relationship Id="rId54" Type="http://schemas.openxmlformats.org/officeDocument/2006/relationships/hyperlink" Target="https://www.elibrary.ru/item.asp?id=48054918" TargetMode="External"/><Relationship Id="rId62" Type="http://schemas.openxmlformats.org/officeDocument/2006/relationships/hyperlink" Target="https://www.elibrary.ru/contents.asp?id=54228639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elibrary.ru/item.asp?id=37871576" TargetMode="External"/><Relationship Id="rId15" Type="http://schemas.openxmlformats.org/officeDocument/2006/relationships/hyperlink" Target="https://www.elibrary.ru/item.asp?id=19540532" TargetMode="External"/><Relationship Id="rId23" Type="http://schemas.openxmlformats.org/officeDocument/2006/relationships/hyperlink" Target="https://www.elibrary.ru/contents.asp?id=33799360&amp;selid=18337852" TargetMode="External"/><Relationship Id="rId28" Type="http://schemas.openxmlformats.org/officeDocument/2006/relationships/hyperlink" Target="https://www.elibrary.ru/contents.asp?id=34111673" TargetMode="External"/><Relationship Id="rId36" Type="http://schemas.openxmlformats.org/officeDocument/2006/relationships/hyperlink" Target="https://www.elibrary.ru/contents.asp?id=36453019" TargetMode="External"/><Relationship Id="rId49" Type="http://schemas.openxmlformats.org/officeDocument/2006/relationships/hyperlink" Target="https://www.elibrary.ru/item.asp?id=44354975" TargetMode="External"/><Relationship Id="rId57" Type="http://schemas.openxmlformats.org/officeDocument/2006/relationships/hyperlink" Target="https://www.elibrary.ru/item.asp?id=49331058" TargetMode="External"/><Relationship Id="rId10" Type="http://schemas.openxmlformats.org/officeDocument/2006/relationships/hyperlink" Target="https://www.elibrary.ru/contents.asp?id=33179770&amp;selid=9250910" TargetMode="External"/><Relationship Id="rId31" Type="http://schemas.openxmlformats.org/officeDocument/2006/relationships/hyperlink" Target="https://www.elibrary.ru/item.asp?id=29433641" TargetMode="External"/><Relationship Id="rId44" Type="http://schemas.openxmlformats.org/officeDocument/2006/relationships/hyperlink" Target="https://www.elibrary.ru/contents.asp?id=44583689&amp;selid=44583711" TargetMode="External"/><Relationship Id="rId52" Type="http://schemas.openxmlformats.org/officeDocument/2006/relationships/hyperlink" Target="https://www.elibrary.ru/contents.asp?id=46585053&amp;selid=46585286" TargetMode="External"/><Relationship Id="rId60" Type="http://schemas.openxmlformats.org/officeDocument/2006/relationships/hyperlink" Target="https://www.elibrary.ru/contents.asp?id=54773213&amp;selid=54773246" TargetMode="External"/><Relationship Id="rId65" Type="http://schemas.openxmlformats.org/officeDocument/2006/relationships/hyperlink" Target="https://www.elibrary.ru/contents.asp?id=68570860" TargetMode="External"/><Relationship Id="rId4" Type="http://schemas.openxmlformats.org/officeDocument/2006/relationships/hyperlink" Target="https://www.elibrary.ru/item.asp?id=38126285" TargetMode="External"/><Relationship Id="rId9" Type="http://schemas.openxmlformats.org/officeDocument/2006/relationships/hyperlink" Target="https://www.elibrary.ru/contents.asp?id=33179770" TargetMode="External"/><Relationship Id="rId13" Type="http://schemas.openxmlformats.org/officeDocument/2006/relationships/hyperlink" Target="https://www.elibrary.ru/contents.asp?id=33189627&amp;selid=9593999" TargetMode="External"/><Relationship Id="rId18" Type="http://schemas.openxmlformats.org/officeDocument/2006/relationships/hyperlink" Target="https://www.elibrary.ru/contents.asp?id=33669796" TargetMode="External"/><Relationship Id="rId39" Type="http://schemas.openxmlformats.org/officeDocument/2006/relationships/hyperlink" Target="https://www.elibrary.ru/item.asp?id=39575824" TargetMode="External"/><Relationship Id="rId34" Type="http://schemas.openxmlformats.org/officeDocument/2006/relationships/hyperlink" Target="https://www.elibrary.ru/item.asp?id=44453052" TargetMode="External"/><Relationship Id="rId50" Type="http://schemas.openxmlformats.org/officeDocument/2006/relationships/hyperlink" Target="https://www.elibrary.ru/item.asp?id=46585286" TargetMode="External"/><Relationship Id="rId55" Type="http://schemas.openxmlformats.org/officeDocument/2006/relationships/hyperlink" Target="https://www.elibrary.ru/contents.asp?id=48054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2032</Words>
  <Characters>11589</Characters>
  <Application>Microsoft Office Word</Application>
  <DocSecurity>0</DocSecurity>
  <Lines>96</Lines>
  <Paragraphs>27</Paragraphs>
  <ScaleCrop>false</ScaleCrop>
  <Company/>
  <LinksUpToDate>false</LinksUpToDate>
  <CharactersWithSpaces>13594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2025-02-04T08:31:00Z</dcterms:created>
  <dcterms:modified xsi:type="dcterms:W3CDTF">2025-02-04T08:41:00Z</dcterms:modified>
</cp:coreProperties>
</file>